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9A" w:rsidRPr="0068526B" w:rsidRDefault="00D37B9A" w:rsidP="00D37B9A">
      <w:pPr>
        <w:rPr>
          <w:rFonts w:cstheme="minorHAnsi"/>
          <w:b/>
          <w:sz w:val="40"/>
          <w:szCs w:val="40"/>
        </w:rPr>
      </w:pPr>
      <w:r w:rsidRPr="0068526B">
        <w:rPr>
          <w:rFonts w:cstheme="minorHAnsi"/>
          <w:b/>
          <w:sz w:val="40"/>
          <w:szCs w:val="40"/>
        </w:rPr>
        <w:t>Persbericht</w:t>
      </w:r>
      <w:r w:rsidR="00206BE3">
        <w:rPr>
          <w:rFonts w:cstheme="minorHAnsi"/>
          <w:b/>
          <w:sz w:val="40"/>
          <w:szCs w:val="40"/>
        </w:rPr>
        <w:t xml:space="preserve"> </w:t>
      </w:r>
    </w:p>
    <w:p w:rsidR="00D37B9A" w:rsidRDefault="00483EDA" w:rsidP="00D37B9A">
      <w:pPr>
        <w:rPr>
          <w:rFonts w:cstheme="minorHAnsi"/>
          <w:sz w:val="20"/>
          <w:szCs w:val="20"/>
        </w:rPr>
      </w:pPr>
      <w:r w:rsidRPr="00A3716A">
        <w:rPr>
          <w:rFonts w:cstheme="minorHAnsi"/>
          <w:b/>
          <w:sz w:val="20"/>
          <w:szCs w:val="20"/>
        </w:rPr>
        <w:t>Groningen</w:t>
      </w:r>
      <w:r w:rsidR="00D37B9A" w:rsidRPr="00A3716A">
        <w:rPr>
          <w:rFonts w:cstheme="minorHAnsi"/>
          <w:b/>
          <w:sz w:val="20"/>
          <w:szCs w:val="20"/>
        </w:rPr>
        <w:t xml:space="preserve">, </w:t>
      </w:r>
      <w:r w:rsidR="00A3716A">
        <w:rPr>
          <w:rFonts w:cstheme="minorHAnsi"/>
          <w:b/>
          <w:sz w:val="20"/>
          <w:szCs w:val="20"/>
        </w:rPr>
        <w:t>5</w:t>
      </w:r>
      <w:r w:rsidR="00D37B9A" w:rsidRPr="00A3716A">
        <w:rPr>
          <w:rFonts w:cstheme="minorHAnsi"/>
          <w:b/>
          <w:sz w:val="20"/>
          <w:szCs w:val="20"/>
        </w:rPr>
        <w:t xml:space="preserve"> </w:t>
      </w:r>
      <w:r w:rsidR="0054081B" w:rsidRPr="00A3716A">
        <w:rPr>
          <w:rFonts w:cstheme="minorHAnsi"/>
          <w:b/>
          <w:sz w:val="20"/>
          <w:szCs w:val="20"/>
        </w:rPr>
        <w:t>december</w:t>
      </w:r>
      <w:r w:rsidR="00D37B9A" w:rsidRPr="00A3716A">
        <w:rPr>
          <w:rFonts w:cstheme="minorHAnsi"/>
          <w:b/>
          <w:sz w:val="20"/>
          <w:szCs w:val="20"/>
        </w:rPr>
        <w:t xml:space="preserve"> 201</w:t>
      </w:r>
      <w:r w:rsidR="0054081B" w:rsidRPr="00A3716A">
        <w:rPr>
          <w:rFonts w:cstheme="minorHAnsi"/>
          <w:b/>
          <w:sz w:val="20"/>
          <w:szCs w:val="20"/>
        </w:rPr>
        <w:t>4</w:t>
      </w:r>
    </w:p>
    <w:p w:rsidR="00BB1C7E" w:rsidRDefault="00BB1C7E" w:rsidP="00D37B9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Groen licht voor nieuw winkelconcept in Hoogezand</w:t>
      </w:r>
    </w:p>
    <w:p w:rsidR="00D37B9A" w:rsidRDefault="003E3726" w:rsidP="00D37B9A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In </w:t>
      </w:r>
      <w:r w:rsidR="006418DA">
        <w:rPr>
          <w:rFonts w:cstheme="minorHAnsi"/>
          <w:b/>
          <w:sz w:val="18"/>
          <w:szCs w:val="18"/>
        </w:rPr>
        <w:t>mei 2015</w:t>
      </w:r>
      <w:r>
        <w:rPr>
          <w:rFonts w:cstheme="minorHAnsi"/>
          <w:b/>
          <w:sz w:val="18"/>
          <w:szCs w:val="18"/>
        </w:rPr>
        <w:t xml:space="preserve"> </w:t>
      </w:r>
      <w:r w:rsidR="00B32403">
        <w:rPr>
          <w:rFonts w:cstheme="minorHAnsi"/>
          <w:b/>
          <w:sz w:val="18"/>
          <w:szCs w:val="18"/>
        </w:rPr>
        <w:t>open</w:t>
      </w:r>
      <w:r w:rsidR="00780CD9">
        <w:rPr>
          <w:rFonts w:cstheme="minorHAnsi"/>
          <w:b/>
          <w:sz w:val="18"/>
          <w:szCs w:val="18"/>
        </w:rPr>
        <w:t>t The Online Retail Company</w:t>
      </w:r>
      <w:r>
        <w:rPr>
          <w:rFonts w:cstheme="minorHAnsi"/>
          <w:b/>
          <w:sz w:val="18"/>
          <w:szCs w:val="18"/>
        </w:rPr>
        <w:t xml:space="preserve"> een </w:t>
      </w:r>
      <w:r w:rsidR="00B6188A">
        <w:rPr>
          <w:rFonts w:cstheme="minorHAnsi"/>
          <w:b/>
          <w:sz w:val="18"/>
          <w:szCs w:val="18"/>
        </w:rPr>
        <w:t>nieuw</w:t>
      </w:r>
      <w:r>
        <w:rPr>
          <w:rFonts w:cstheme="minorHAnsi"/>
          <w:b/>
          <w:sz w:val="18"/>
          <w:szCs w:val="18"/>
        </w:rPr>
        <w:t xml:space="preserve"> winkelconcept</w:t>
      </w:r>
      <w:r w:rsidR="00B32403">
        <w:rPr>
          <w:rFonts w:cstheme="minorHAnsi"/>
          <w:b/>
          <w:sz w:val="18"/>
          <w:szCs w:val="18"/>
        </w:rPr>
        <w:t xml:space="preserve"> </w:t>
      </w:r>
      <w:r w:rsidR="00FA68A4">
        <w:rPr>
          <w:rFonts w:cstheme="minorHAnsi"/>
          <w:b/>
          <w:sz w:val="18"/>
          <w:szCs w:val="18"/>
        </w:rPr>
        <w:t>in</w:t>
      </w:r>
      <w:r w:rsidR="00B32403">
        <w:rPr>
          <w:rFonts w:cstheme="minorHAnsi"/>
          <w:b/>
          <w:sz w:val="18"/>
          <w:szCs w:val="18"/>
        </w:rPr>
        <w:t xml:space="preserve"> </w:t>
      </w:r>
      <w:r w:rsidR="00B32403" w:rsidRPr="00F36620">
        <w:rPr>
          <w:rFonts w:cstheme="minorHAnsi"/>
          <w:b/>
          <w:sz w:val="18"/>
          <w:szCs w:val="18"/>
        </w:rPr>
        <w:t>Hoogezand</w:t>
      </w:r>
      <w:r w:rsidR="00DE2153">
        <w:rPr>
          <w:rFonts w:cstheme="minorHAnsi"/>
          <w:b/>
          <w:sz w:val="18"/>
          <w:szCs w:val="18"/>
        </w:rPr>
        <w:t xml:space="preserve">, </w:t>
      </w:r>
      <w:r w:rsidR="00206BE3" w:rsidRPr="00F36620">
        <w:rPr>
          <w:rFonts w:cstheme="minorHAnsi"/>
          <w:b/>
          <w:sz w:val="18"/>
          <w:szCs w:val="18"/>
        </w:rPr>
        <w:t>Groningen</w:t>
      </w:r>
      <w:r w:rsidRPr="00F36620">
        <w:rPr>
          <w:rFonts w:cstheme="minorHAnsi"/>
          <w:b/>
          <w:sz w:val="18"/>
          <w:szCs w:val="18"/>
        </w:rPr>
        <w:t>.</w:t>
      </w:r>
      <w:r w:rsidR="00780CD9" w:rsidRPr="00F36620">
        <w:rPr>
          <w:rFonts w:cstheme="minorHAnsi"/>
          <w:b/>
          <w:sz w:val="18"/>
          <w:szCs w:val="18"/>
        </w:rPr>
        <w:t xml:space="preserve"> P</w:t>
      </w:r>
      <w:r w:rsidR="00FA68A4" w:rsidRPr="00F36620">
        <w:rPr>
          <w:rFonts w:cstheme="minorHAnsi"/>
          <w:b/>
          <w:sz w:val="18"/>
          <w:szCs w:val="18"/>
        </w:rPr>
        <w:t>roducten van 12 specialistische webshops</w:t>
      </w:r>
      <w:r w:rsidR="00780CD9" w:rsidRPr="00F36620">
        <w:rPr>
          <w:rFonts w:cstheme="minorHAnsi"/>
          <w:b/>
          <w:sz w:val="18"/>
          <w:szCs w:val="18"/>
        </w:rPr>
        <w:t xml:space="preserve"> </w:t>
      </w:r>
      <w:r w:rsidR="00BE4BD5" w:rsidRPr="00F36620">
        <w:rPr>
          <w:rFonts w:cstheme="minorHAnsi"/>
          <w:b/>
          <w:sz w:val="18"/>
          <w:szCs w:val="18"/>
        </w:rPr>
        <w:t>op het gebied van wonen, tuinieren en lifestyle</w:t>
      </w:r>
      <w:r w:rsidR="00400FA9">
        <w:rPr>
          <w:rFonts w:cstheme="minorHAnsi"/>
          <w:b/>
          <w:sz w:val="18"/>
          <w:szCs w:val="18"/>
          <w:vertAlign w:val="subscript"/>
        </w:rPr>
        <w:t xml:space="preserve"> </w:t>
      </w:r>
      <w:r w:rsidR="00FA68A4" w:rsidRPr="00F36620">
        <w:rPr>
          <w:rFonts w:cstheme="minorHAnsi"/>
          <w:b/>
          <w:sz w:val="18"/>
          <w:szCs w:val="18"/>
        </w:rPr>
        <w:t xml:space="preserve">krijgen hier een eigen winkeleiland op </w:t>
      </w:r>
      <w:r w:rsidR="00206BE3" w:rsidRPr="00F36620">
        <w:rPr>
          <w:rFonts w:cstheme="minorHAnsi"/>
          <w:b/>
          <w:sz w:val="18"/>
          <w:szCs w:val="18"/>
        </w:rPr>
        <w:t>1000</w:t>
      </w:r>
      <w:r w:rsidR="00FA68A4" w:rsidRPr="00F36620">
        <w:rPr>
          <w:rFonts w:cstheme="minorHAnsi"/>
          <w:b/>
          <w:sz w:val="18"/>
          <w:szCs w:val="18"/>
        </w:rPr>
        <w:t>m² winkelvloer.</w:t>
      </w:r>
      <w:r w:rsidRPr="00F36620">
        <w:rPr>
          <w:rFonts w:cstheme="minorHAnsi"/>
          <w:b/>
          <w:sz w:val="18"/>
          <w:szCs w:val="18"/>
        </w:rPr>
        <w:t xml:space="preserve"> </w:t>
      </w:r>
      <w:r w:rsidR="00FA68A4" w:rsidRPr="00F36620">
        <w:rPr>
          <w:rFonts w:cstheme="minorHAnsi"/>
          <w:b/>
          <w:sz w:val="18"/>
          <w:szCs w:val="18"/>
        </w:rPr>
        <w:t xml:space="preserve">De </w:t>
      </w:r>
      <w:r w:rsidR="00780CD9" w:rsidRPr="00F36620">
        <w:rPr>
          <w:rFonts w:cstheme="minorHAnsi"/>
          <w:b/>
          <w:sz w:val="18"/>
          <w:szCs w:val="18"/>
        </w:rPr>
        <w:t xml:space="preserve">Groningse </w:t>
      </w:r>
      <w:r w:rsidR="00FA68A4" w:rsidRPr="00F36620">
        <w:rPr>
          <w:rFonts w:cstheme="minorHAnsi"/>
          <w:b/>
          <w:sz w:val="18"/>
          <w:szCs w:val="18"/>
        </w:rPr>
        <w:t>ondernemers</w:t>
      </w:r>
      <w:r w:rsidR="00780CD9" w:rsidRPr="00F36620">
        <w:rPr>
          <w:rFonts w:cstheme="minorHAnsi"/>
          <w:b/>
          <w:sz w:val="18"/>
          <w:szCs w:val="18"/>
        </w:rPr>
        <w:t xml:space="preserve"> achter The Online Retail Company</w:t>
      </w:r>
      <w:r w:rsidR="00FA68A4" w:rsidRPr="00F36620">
        <w:rPr>
          <w:rFonts w:cstheme="minorHAnsi"/>
          <w:b/>
          <w:sz w:val="18"/>
          <w:szCs w:val="18"/>
        </w:rPr>
        <w:t xml:space="preserve"> </w:t>
      </w:r>
      <w:r w:rsidR="00780CD9" w:rsidRPr="00F36620">
        <w:rPr>
          <w:rFonts w:cstheme="minorHAnsi"/>
          <w:b/>
          <w:sz w:val="18"/>
          <w:szCs w:val="18"/>
        </w:rPr>
        <w:t>bewegen zo mee met de b</w:t>
      </w:r>
      <w:r w:rsidR="00675294" w:rsidRPr="00F36620">
        <w:rPr>
          <w:rFonts w:cstheme="minorHAnsi"/>
          <w:b/>
          <w:sz w:val="18"/>
          <w:szCs w:val="18"/>
        </w:rPr>
        <w:t>e</w:t>
      </w:r>
      <w:r w:rsidR="00780CD9" w:rsidRPr="00F36620">
        <w:rPr>
          <w:rFonts w:cstheme="minorHAnsi"/>
          <w:b/>
          <w:sz w:val="18"/>
          <w:szCs w:val="18"/>
        </w:rPr>
        <w:t>weging van de</w:t>
      </w:r>
      <w:r w:rsidR="00780CD9">
        <w:rPr>
          <w:rFonts w:cstheme="minorHAnsi"/>
          <w:b/>
          <w:sz w:val="18"/>
          <w:szCs w:val="18"/>
        </w:rPr>
        <w:t xml:space="preserve"> markt: “Er was vraag, en daar beantwoorden wij nu aan</w:t>
      </w:r>
      <w:r w:rsidR="00675294">
        <w:rPr>
          <w:rFonts w:cstheme="minorHAnsi"/>
          <w:b/>
          <w:sz w:val="18"/>
          <w:szCs w:val="18"/>
        </w:rPr>
        <w:t>. Naast de online winkelwagen, bieden wij nu ook de fysieke winkelwagen</w:t>
      </w:r>
      <w:r w:rsidR="00780CD9">
        <w:rPr>
          <w:rFonts w:cstheme="minorHAnsi"/>
          <w:b/>
          <w:sz w:val="18"/>
          <w:szCs w:val="18"/>
        </w:rPr>
        <w:t xml:space="preserve">.” </w:t>
      </w:r>
    </w:p>
    <w:p w:rsidR="003E3726" w:rsidRPr="00F36620" w:rsidRDefault="003E3726" w:rsidP="00D37B9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Het is een uniek concept </w:t>
      </w:r>
      <w:r w:rsidR="00644C2A">
        <w:rPr>
          <w:rFonts w:cstheme="minorHAnsi"/>
          <w:sz w:val="18"/>
          <w:szCs w:val="18"/>
        </w:rPr>
        <w:t>dat</w:t>
      </w:r>
      <w:r>
        <w:rPr>
          <w:rFonts w:cstheme="minorHAnsi"/>
          <w:sz w:val="18"/>
          <w:szCs w:val="18"/>
        </w:rPr>
        <w:t xml:space="preserve"> voortkomt uit </w:t>
      </w:r>
      <w:r w:rsidR="00644C2A">
        <w:rPr>
          <w:rFonts w:cstheme="minorHAnsi"/>
          <w:sz w:val="18"/>
          <w:szCs w:val="18"/>
        </w:rPr>
        <w:t xml:space="preserve">een </w:t>
      </w:r>
      <w:r>
        <w:rPr>
          <w:rFonts w:cstheme="minorHAnsi"/>
          <w:sz w:val="18"/>
          <w:szCs w:val="18"/>
        </w:rPr>
        <w:t xml:space="preserve">logische </w:t>
      </w:r>
      <w:r w:rsidRPr="00F36620">
        <w:rPr>
          <w:rFonts w:cstheme="minorHAnsi"/>
          <w:sz w:val="18"/>
          <w:szCs w:val="18"/>
        </w:rPr>
        <w:t>beweging uit de markt, aldus Lennart Gouman</w:t>
      </w:r>
      <w:r w:rsidR="00FA68A4" w:rsidRPr="00F36620">
        <w:rPr>
          <w:rFonts w:cstheme="minorHAnsi"/>
          <w:sz w:val="18"/>
          <w:szCs w:val="18"/>
        </w:rPr>
        <w:t xml:space="preserve"> en </w:t>
      </w:r>
      <w:r w:rsidR="00206BE3" w:rsidRPr="00F36620">
        <w:rPr>
          <w:rFonts w:cstheme="minorHAnsi"/>
          <w:sz w:val="18"/>
          <w:szCs w:val="18"/>
        </w:rPr>
        <w:t>Harold Begeman,</w:t>
      </w:r>
      <w:r w:rsidRPr="00F36620">
        <w:rPr>
          <w:rFonts w:cstheme="minorHAnsi"/>
          <w:sz w:val="18"/>
          <w:szCs w:val="18"/>
        </w:rPr>
        <w:t xml:space="preserve"> </w:t>
      </w:r>
      <w:r w:rsidR="00FA68A4" w:rsidRPr="00F36620">
        <w:rPr>
          <w:rFonts w:cstheme="minorHAnsi"/>
          <w:sz w:val="18"/>
          <w:szCs w:val="18"/>
        </w:rPr>
        <w:t>eigenaren</w:t>
      </w:r>
      <w:r w:rsidRPr="00F36620">
        <w:rPr>
          <w:rFonts w:cstheme="minorHAnsi"/>
          <w:sz w:val="18"/>
          <w:szCs w:val="18"/>
        </w:rPr>
        <w:t xml:space="preserve"> van het </w:t>
      </w:r>
      <w:r w:rsidR="00780CD9" w:rsidRPr="00F36620">
        <w:rPr>
          <w:rFonts w:cstheme="minorHAnsi"/>
          <w:sz w:val="18"/>
          <w:szCs w:val="18"/>
        </w:rPr>
        <w:t>winkel</w:t>
      </w:r>
      <w:r w:rsidRPr="00F36620">
        <w:rPr>
          <w:rFonts w:cstheme="minorHAnsi"/>
          <w:sz w:val="18"/>
          <w:szCs w:val="18"/>
        </w:rPr>
        <w:t>concept</w:t>
      </w:r>
      <w:r w:rsidR="00FA68A4" w:rsidRPr="00F36620">
        <w:rPr>
          <w:rFonts w:cstheme="minorHAnsi"/>
          <w:sz w:val="18"/>
          <w:szCs w:val="18"/>
        </w:rPr>
        <w:t>. Gouman</w:t>
      </w:r>
      <w:r w:rsidRPr="00F36620">
        <w:rPr>
          <w:rFonts w:cstheme="minorHAnsi"/>
          <w:sz w:val="18"/>
          <w:szCs w:val="18"/>
        </w:rPr>
        <w:t xml:space="preserve">: “We hebben 12 </w:t>
      </w:r>
      <w:hyperlink r:id="rId4" w:history="1">
        <w:r w:rsidRPr="00130ABC">
          <w:rPr>
            <w:rStyle w:val="Hyperlink"/>
            <w:rFonts w:cstheme="minorHAnsi"/>
            <w:sz w:val="18"/>
            <w:szCs w:val="18"/>
          </w:rPr>
          <w:t>webshops</w:t>
        </w:r>
      </w:hyperlink>
      <w:r w:rsidRPr="00F36620">
        <w:rPr>
          <w:rFonts w:cstheme="minorHAnsi"/>
          <w:sz w:val="18"/>
          <w:szCs w:val="18"/>
        </w:rPr>
        <w:t xml:space="preserve"> met </w:t>
      </w:r>
      <w:r w:rsidR="00656A95">
        <w:rPr>
          <w:rFonts w:cstheme="minorHAnsi"/>
          <w:sz w:val="18"/>
          <w:szCs w:val="18"/>
        </w:rPr>
        <w:t>niche</w:t>
      </w:r>
      <w:r w:rsidR="00675294" w:rsidRPr="00F36620">
        <w:rPr>
          <w:rFonts w:cstheme="minorHAnsi"/>
          <w:sz w:val="18"/>
          <w:szCs w:val="18"/>
        </w:rPr>
        <w:t>producten en een loods in Kolham die vol staat met producten - va</w:t>
      </w:r>
      <w:r w:rsidR="00780CD9" w:rsidRPr="00F36620">
        <w:rPr>
          <w:rFonts w:cstheme="minorHAnsi"/>
          <w:sz w:val="18"/>
          <w:szCs w:val="18"/>
        </w:rPr>
        <w:t xml:space="preserve">n </w:t>
      </w:r>
      <w:hyperlink r:id="rId5" w:history="1">
        <w:r w:rsidR="00206BE3" w:rsidRPr="00130ABC">
          <w:rPr>
            <w:rStyle w:val="Hyperlink"/>
            <w:rFonts w:cstheme="minorHAnsi"/>
            <w:sz w:val="18"/>
            <w:szCs w:val="18"/>
          </w:rPr>
          <w:t>zwembaden</w:t>
        </w:r>
      </w:hyperlink>
      <w:r w:rsidR="00780CD9" w:rsidRPr="00F36620">
        <w:rPr>
          <w:rFonts w:cstheme="minorHAnsi"/>
          <w:sz w:val="18"/>
          <w:szCs w:val="18"/>
        </w:rPr>
        <w:t xml:space="preserve"> en toebehoren tot </w:t>
      </w:r>
      <w:hyperlink r:id="rId6" w:history="1">
        <w:r w:rsidR="006F0915" w:rsidRPr="00130ABC">
          <w:rPr>
            <w:rStyle w:val="Hyperlink"/>
            <w:rFonts w:cstheme="minorHAnsi"/>
            <w:sz w:val="18"/>
            <w:szCs w:val="18"/>
          </w:rPr>
          <w:t>petroleumkachel</w:t>
        </w:r>
        <w:r w:rsidR="00DE2153" w:rsidRPr="00130ABC">
          <w:rPr>
            <w:rStyle w:val="Hyperlink"/>
            <w:rFonts w:cstheme="minorHAnsi"/>
            <w:sz w:val="18"/>
            <w:szCs w:val="18"/>
          </w:rPr>
          <w:t>s</w:t>
        </w:r>
      </w:hyperlink>
      <w:r w:rsidR="00CA4195" w:rsidRPr="00F36620">
        <w:rPr>
          <w:rFonts w:cstheme="minorHAnsi"/>
          <w:sz w:val="18"/>
          <w:szCs w:val="18"/>
        </w:rPr>
        <w:t xml:space="preserve">. </w:t>
      </w:r>
      <w:r w:rsidR="00FA68A4" w:rsidRPr="00F36620">
        <w:rPr>
          <w:rFonts w:cstheme="minorHAnsi"/>
          <w:sz w:val="18"/>
          <w:szCs w:val="18"/>
        </w:rPr>
        <w:t xml:space="preserve">Wat we zien, is dat er een groep mensen is die </w:t>
      </w:r>
      <w:r w:rsidR="00CA4195" w:rsidRPr="00F36620">
        <w:rPr>
          <w:rFonts w:cstheme="minorHAnsi"/>
          <w:sz w:val="18"/>
          <w:szCs w:val="18"/>
        </w:rPr>
        <w:t>zich online</w:t>
      </w:r>
      <w:r w:rsidR="00FA68A4" w:rsidRPr="00F36620">
        <w:rPr>
          <w:rFonts w:cstheme="minorHAnsi"/>
          <w:sz w:val="18"/>
          <w:szCs w:val="18"/>
        </w:rPr>
        <w:t xml:space="preserve"> </w:t>
      </w:r>
      <w:r w:rsidR="00675294" w:rsidRPr="00F36620">
        <w:rPr>
          <w:rFonts w:cstheme="minorHAnsi"/>
          <w:sz w:val="18"/>
          <w:szCs w:val="18"/>
        </w:rPr>
        <w:t>oriënteert</w:t>
      </w:r>
      <w:r w:rsidR="00FA68A4" w:rsidRPr="00F36620">
        <w:rPr>
          <w:rFonts w:cstheme="minorHAnsi"/>
          <w:sz w:val="18"/>
          <w:szCs w:val="18"/>
        </w:rPr>
        <w:t xml:space="preserve"> op aankopen</w:t>
      </w:r>
      <w:r w:rsidR="00CA4195" w:rsidRPr="00F36620">
        <w:rPr>
          <w:rFonts w:cstheme="minorHAnsi"/>
          <w:sz w:val="18"/>
          <w:szCs w:val="18"/>
        </w:rPr>
        <w:t xml:space="preserve">, maar </w:t>
      </w:r>
      <w:r w:rsidR="00FA68A4" w:rsidRPr="00F36620">
        <w:rPr>
          <w:rFonts w:cstheme="minorHAnsi"/>
          <w:sz w:val="18"/>
          <w:szCs w:val="18"/>
        </w:rPr>
        <w:t>die graag in een</w:t>
      </w:r>
      <w:r w:rsidR="00CA4195" w:rsidRPr="00F36620">
        <w:rPr>
          <w:rFonts w:cstheme="minorHAnsi"/>
          <w:sz w:val="18"/>
          <w:szCs w:val="18"/>
        </w:rPr>
        <w:t xml:space="preserve"> fysieke winkel </w:t>
      </w:r>
      <w:r w:rsidR="00FA68A4" w:rsidRPr="00F36620">
        <w:rPr>
          <w:rFonts w:cstheme="minorHAnsi"/>
          <w:sz w:val="18"/>
          <w:szCs w:val="18"/>
        </w:rPr>
        <w:t xml:space="preserve">hun aankoop </w:t>
      </w:r>
      <w:r w:rsidR="00644C2A" w:rsidRPr="00F36620">
        <w:rPr>
          <w:rFonts w:cstheme="minorHAnsi"/>
          <w:sz w:val="18"/>
          <w:szCs w:val="18"/>
        </w:rPr>
        <w:t>bekijk</w:t>
      </w:r>
      <w:r w:rsidR="00675294" w:rsidRPr="00F36620">
        <w:rPr>
          <w:rFonts w:cstheme="minorHAnsi"/>
          <w:sz w:val="18"/>
          <w:szCs w:val="18"/>
        </w:rPr>
        <w:t>t</w:t>
      </w:r>
      <w:r w:rsidR="00644C2A" w:rsidRPr="00F36620">
        <w:rPr>
          <w:rFonts w:cstheme="minorHAnsi"/>
          <w:sz w:val="18"/>
          <w:szCs w:val="18"/>
        </w:rPr>
        <w:t xml:space="preserve">, </w:t>
      </w:r>
      <w:r w:rsidR="00780CD9" w:rsidRPr="00F36620">
        <w:rPr>
          <w:rFonts w:cstheme="minorHAnsi"/>
          <w:sz w:val="18"/>
          <w:szCs w:val="18"/>
        </w:rPr>
        <w:t>voel</w:t>
      </w:r>
      <w:r w:rsidR="00675294" w:rsidRPr="00F36620">
        <w:rPr>
          <w:rFonts w:cstheme="minorHAnsi"/>
          <w:sz w:val="18"/>
          <w:szCs w:val="18"/>
        </w:rPr>
        <w:t>t</w:t>
      </w:r>
      <w:r w:rsidR="00780CD9" w:rsidRPr="00F36620">
        <w:rPr>
          <w:rFonts w:cstheme="minorHAnsi"/>
          <w:sz w:val="18"/>
          <w:szCs w:val="18"/>
        </w:rPr>
        <w:t xml:space="preserve"> </w:t>
      </w:r>
      <w:r w:rsidR="00FA68A4" w:rsidRPr="00F36620">
        <w:rPr>
          <w:rFonts w:cstheme="minorHAnsi"/>
          <w:sz w:val="18"/>
          <w:szCs w:val="18"/>
        </w:rPr>
        <w:t xml:space="preserve">en </w:t>
      </w:r>
      <w:r w:rsidR="00644C2A" w:rsidRPr="00F36620">
        <w:rPr>
          <w:rFonts w:cstheme="minorHAnsi"/>
          <w:sz w:val="18"/>
          <w:szCs w:val="18"/>
        </w:rPr>
        <w:t xml:space="preserve">advies </w:t>
      </w:r>
      <w:r w:rsidR="00675294" w:rsidRPr="00F36620">
        <w:rPr>
          <w:rFonts w:cstheme="minorHAnsi"/>
          <w:sz w:val="18"/>
          <w:szCs w:val="18"/>
        </w:rPr>
        <w:t>vraagt</w:t>
      </w:r>
      <w:r w:rsidR="00644C2A" w:rsidRPr="00F36620">
        <w:rPr>
          <w:rFonts w:cstheme="minorHAnsi"/>
          <w:sz w:val="18"/>
          <w:szCs w:val="18"/>
        </w:rPr>
        <w:t xml:space="preserve"> aan een specialist</w:t>
      </w:r>
      <w:r w:rsidR="00410E7A" w:rsidRPr="00F36620">
        <w:rPr>
          <w:rFonts w:cstheme="minorHAnsi"/>
          <w:sz w:val="18"/>
          <w:szCs w:val="18"/>
        </w:rPr>
        <w:t xml:space="preserve">. </w:t>
      </w:r>
      <w:r w:rsidR="00780CD9" w:rsidRPr="00F36620">
        <w:rPr>
          <w:rFonts w:cstheme="minorHAnsi"/>
          <w:sz w:val="18"/>
          <w:szCs w:val="18"/>
        </w:rPr>
        <w:t>Deze groep mensen bedienen wij straks in</w:t>
      </w:r>
      <w:r w:rsidRPr="00F36620">
        <w:rPr>
          <w:rFonts w:cstheme="minorHAnsi"/>
          <w:sz w:val="18"/>
          <w:szCs w:val="18"/>
        </w:rPr>
        <w:t xml:space="preserve"> de nieuwe </w:t>
      </w:r>
      <w:r w:rsidR="00780CD9" w:rsidRPr="00F36620">
        <w:rPr>
          <w:rFonts w:cstheme="minorHAnsi"/>
          <w:sz w:val="18"/>
          <w:szCs w:val="18"/>
        </w:rPr>
        <w:t>winkel</w:t>
      </w:r>
      <w:r w:rsidRPr="00F36620">
        <w:rPr>
          <w:rFonts w:cstheme="minorHAnsi"/>
          <w:sz w:val="18"/>
          <w:szCs w:val="18"/>
        </w:rPr>
        <w:t xml:space="preserve"> in Hoogezand</w:t>
      </w:r>
      <w:r w:rsidR="009E253D" w:rsidRPr="00F36620">
        <w:rPr>
          <w:rFonts w:cstheme="minorHAnsi"/>
          <w:sz w:val="18"/>
          <w:szCs w:val="18"/>
        </w:rPr>
        <w:t>.”</w:t>
      </w:r>
    </w:p>
    <w:p w:rsidR="00B6188A" w:rsidRDefault="00644C2A" w:rsidP="00644C2A">
      <w:pPr>
        <w:rPr>
          <w:rFonts w:cstheme="minorHAnsi"/>
          <w:sz w:val="18"/>
          <w:szCs w:val="18"/>
        </w:rPr>
      </w:pPr>
      <w:r w:rsidRPr="00F36620">
        <w:rPr>
          <w:rFonts w:cstheme="minorHAnsi"/>
          <w:sz w:val="18"/>
          <w:szCs w:val="18"/>
        </w:rPr>
        <w:t>Het gaat goed met de Groningse ondernemers. Gestart met een webwinkel</w:t>
      </w:r>
      <w:r>
        <w:rPr>
          <w:rFonts w:cstheme="minorHAnsi"/>
          <w:sz w:val="18"/>
          <w:szCs w:val="18"/>
        </w:rPr>
        <w:t xml:space="preserve"> voor bestrijdingsmiddelen in 2007, </w:t>
      </w:r>
      <w:r w:rsidR="00FA68A4">
        <w:rPr>
          <w:rFonts w:cstheme="minorHAnsi"/>
          <w:sz w:val="18"/>
          <w:szCs w:val="18"/>
        </w:rPr>
        <w:t>herkenden</w:t>
      </w:r>
      <w:r w:rsidR="00CA4195">
        <w:rPr>
          <w:rFonts w:cstheme="minorHAnsi"/>
          <w:sz w:val="18"/>
          <w:szCs w:val="18"/>
        </w:rPr>
        <w:t xml:space="preserve"> zij bij hun kopers al snel</w:t>
      </w:r>
      <w:r w:rsidR="00FA68A4">
        <w:rPr>
          <w:rFonts w:cstheme="minorHAnsi"/>
          <w:sz w:val="18"/>
          <w:szCs w:val="18"/>
        </w:rPr>
        <w:t xml:space="preserve"> </w:t>
      </w:r>
      <w:r w:rsidR="00CA4195">
        <w:rPr>
          <w:rFonts w:cstheme="minorHAnsi"/>
          <w:sz w:val="18"/>
          <w:szCs w:val="18"/>
        </w:rPr>
        <w:t>vraag naar gerelateerde artikelen</w:t>
      </w:r>
      <w:r>
        <w:rPr>
          <w:rFonts w:cstheme="minorHAnsi"/>
          <w:sz w:val="18"/>
          <w:szCs w:val="18"/>
        </w:rPr>
        <w:t xml:space="preserve">. En dus volgde er een webwinkel voor tuinartikelen, en </w:t>
      </w:r>
      <w:r w:rsidR="00CA4195">
        <w:rPr>
          <w:rFonts w:cstheme="minorHAnsi"/>
          <w:sz w:val="18"/>
          <w:szCs w:val="18"/>
        </w:rPr>
        <w:t>daarop</w:t>
      </w:r>
      <w:r w:rsidR="00410E7A" w:rsidRPr="00410E7A">
        <w:rPr>
          <w:rFonts w:cstheme="minorHAnsi"/>
          <w:sz w:val="18"/>
          <w:szCs w:val="18"/>
        </w:rPr>
        <w:t xml:space="preserve"> </w:t>
      </w:r>
      <w:r w:rsidR="00CA4195">
        <w:rPr>
          <w:rFonts w:cstheme="minorHAnsi"/>
          <w:sz w:val="18"/>
          <w:szCs w:val="18"/>
        </w:rPr>
        <w:t>één</w:t>
      </w:r>
      <w:r w:rsidRPr="00410E7A">
        <w:rPr>
          <w:rFonts w:cstheme="minorHAnsi"/>
          <w:sz w:val="18"/>
          <w:szCs w:val="18"/>
        </w:rPr>
        <w:t xml:space="preserve"> voor zwembadartikelen</w:t>
      </w:r>
      <w:r w:rsidR="00410E7A" w:rsidRPr="00410E7A">
        <w:rPr>
          <w:rFonts w:cstheme="minorHAnsi"/>
          <w:sz w:val="18"/>
          <w:szCs w:val="18"/>
        </w:rPr>
        <w:t>. Inmiddels zijn daar nog</w:t>
      </w:r>
      <w:r w:rsidRPr="00410E7A">
        <w:rPr>
          <w:rFonts w:cstheme="minorHAnsi"/>
          <w:sz w:val="18"/>
          <w:szCs w:val="18"/>
        </w:rPr>
        <w:t xml:space="preserve"> 9 gespecialiseerde web</w:t>
      </w:r>
      <w:r w:rsidR="00FA68A4">
        <w:rPr>
          <w:rFonts w:cstheme="minorHAnsi"/>
          <w:sz w:val="18"/>
          <w:szCs w:val="18"/>
        </w:rPr>
        <w:t>s</w:t>
      </w:r>
      <w:r w:rsidRPr="00410E7A">
        <w:rPr>
          <w:rFonts w:cstheme="minorHAnsi"/>
          <w:sz w:val="18"/>
          <w:szCs w:val="18"/>
        </w:rPr>
        <w:t>hops</w:t>
      </w:r>
      <w:r w:rsidR="00410E7A" w:rsidRPr="00410E7A">
        <w:rPr>
          <w:rFonts w:cstheme="minorHAnsi"/>
          <w:sz w:val="18"/>
          <w:szCs w:val="18"/>
        </w:rPr>
        <w:t xml:space="preserve"> bijgekomen</w:t>
      </w:r>
      <w:r w:rsidRPr="00410E7A">
        <w:rPr>
          <w:rFonts w:cstheme="minorHAnsi"/>
          <w:sz w:val="18"/>
          <w:szCs w:val="18"/>
        </w:rPr>
        <w:t xml:space="preserve">. </w:t>
      </w:r>
      <w:r w:rsidR="00FA68A4">
        <w:rPr>
          <w:rFonts w:cstheme="minorHAnsi"/>
          <w:sz w:val="18"/>
          <w:szCs w:val="18"/>
        </w:rPr>
        <w:t>Investeren in deze niche-webshops bleek een goede zet</w:t>
      </w:r>
      <w:r w:rsidRPr="00410E7A">
        <w:rPr>
          <w:rFonts w:cstheme="minorHAnsi"/>
          <w:sz w:val="18"/>
          <w:szCs w:val="18"/>
          <w:shd w:val="clear" w:color="auto" w:fill="FFFFFF"/>
        </w:rPr>
        <w:t xml:space="preserve">. </w:t>
      </w:r>
      <w:r w:rsidR="00B6188A">
        <w:rPr>
          <w:rFonts w:cstheme="minorHAnsi"/>
          <w:sz w:val="18"/>
          <w:szCs w:val="18"/>
          <w:shd w:val="clear" w:color="auto" w:fill="FFFFFF"/>
        </w:rPr>
        <w:t>De webwinkels draaien</w:t>
      </w:r>
      <w:r w:rsidRPr="00410E7A">
        <w:rPr>
          <w:rFonts w:cstheme="minorHAnsi"/>
          <w:sz w:val="18"/>
          <w:szCs w:val="18"/>
          <w:shd w:val="clear" w:color="auto" w:fill="FFFFFF"/>
        </w:rPr>
        <w:t xml:space="preserve"> inmiddels een miljoenenomzet</w:t>
      </w:r>
      <w:r w:rsidR="00410E7A" w:rsidRPr="00410E7A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B6188A">
        <w:rPr>
          <w:rFonts w:cstheme="minorHAnsi"/>
          <w:sz w:val="18"/>
          <w:szCs w:val="18"/>
          <w:shd w:val="clear" w:color="auto" w:fill="FFFFFF"/>
        </w:rPr>
        <w:t>en</w:t>
      </w:r>
      <w:r w:rsidR="00410E7A" w:rsidRPr="00410E7A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410E7A">
        <w:rPr>
          <w:rFonts w:cstheme="minorHAnsi"/>
          <w:sz w:val="18"/>
          <w:szCs w:val="18"/>
          <w:shd w:val="clear" w:color="auto" w:fill="FFFFFF"/>
        </w:rPr>
        <w:t>ten opzichte van 2013</w:t>
      </w:r>
      <w:r w:rsidRPr="00410E7A">
        <w:rPr>
          <w:rFonts w:cstheme="minorHAnsi"/>
          <w:sz w:val="18"/>
          <w:szCs w:val="18"/>
        </w:rPr>
        <w:t xml:space="preserve"> is de omzet van de ondernemers met 80% gestegen. </w:t>
      </w:r>
    </w:p>
    <w:p w:rsidR="006F0915" w:rsidRPr="00F36620" w:rsidRDefault="00644C2A" w:rsidP="00D37B9A">
      <w:pPr>
        <w:rPr>
          <w:rFonts w:cstheme="minorHAnsi"/>
          <w:sz w:val="18"/>
          <w:szCs w:val="18"/>
        </w:rPr>
      </w:pPr>
      <w:r w:rsidRPr="00410E7A">
        <w:rPr>
          <w:rFonts w:cstheme="minorHAnsi"/>
          <w:sz w:val="18"/>
          <w:szCs w:val="18"/>
          <w:shd w:val="clear" w:color="auto" w:fill="FFFFFF"/>
        </w:rPr>
        <w:t xml:space="preserve">Het is </w:t>
      </w:r>
      <w:r w:rsidRPr="00F36620">
        <w:rPr>
          <w:rFonts w:cstheme="minorHAnsi"/>
          <w:sz w:val="18"/>
          <w:szCs w:val="18"/>
          <w:shd w:val="clear" w:color="auto" w:fill="FFFFFF"/>
        </w:rPr>
        <w:t xml:space="preserve">bedrijfsvoering van nu: slim en snel meebewegen in de markt en tegemoet komen aan de wensen van je klanten. De ondernemers bekijken dan ook per dag hoe zij zich verder ontwikkelen. </w:t>
      </w:r>
      <w:r w:rsidR="00B6188A" w:rsidRPr="00F36620">
        <w:rPr>
          <w:rFonts w:cstheme="minorHAnsi"/>
          <w:sz w:val="18"/>
          <w:szCs w:val="18"/>
        </w:rPr>
        <w:t>Hoewel vernieuwend, is het concept</w:t>
      </w:r>
      <w:r w:rsidR="00F36620">
        <w:rPr>
          <w:rFonts w:cstheme="minorHAnsi"/>
          <w:sz w:val="18"/>
          <w:szCs w:val="18"/>
        </w:rPr>
        <w:t xml:space="preserve"> </w:t>
      </w:r>
      <w:r w:rsidR="00B6188A" w:rsidRPr="00F36620">
        <w:rPr>
          <w:rFonts w:cstheme="minorHAnsi"/>
          <w:sz w:val="18"/>
          <w:szCs w:val="18"/>
        </w:rPr>
        <w:t>niet geheel nieuw voor The Online Retail</w:t>
      </w:r>
      <w:r w:rsidR="00EB4B35" w:rsidRPr="00F36620">
        <w:rPr>
          <w:rFonts w:cstheme="minorHAnsi"/>
          <w:sz w:val="18"/>
          <w:szCs w:val="18"/>
        </w:rPr>
        <w:t xml:space="preserve"> C</w:t>
      </w:r>
      <w:r w:rsidR="00B6188A" w:rsidRPr="00F36620">
        <w:rPr>
          <w:rFonts w:cstheme="minorHAnsi"/>
          <w:sz w:val="18"/>
          <w:szCs w:val="18"/>
        </w:rPr>
        <w:t xml:space="preserve">ompany. De schaal waarop echter wel. </w:t>
      </w:r>
      <w:r w:rsidR="00FA68A4" w:rsidRPr="00F36620">
        <w:rPr>
          <w:rFonts w:cstheme="minorHAnsi"/>
          <w:sz w:val="18"/>
          <w:szCs w:val="18"/>
        </w:rPr>
        <w:t>“In Kolham hebben wi</w:t>
      </w:r>
      <w:r w:rsidR="00B6188A" w:rsidRPr="00F36620">
        <w:rPr>
          <w:rFonts w:cstheme="minorHAnsi"/>
          <w:sz w:val="18"/>
          <w:szCs w:val="18"/>
        </w:rPr>
        <w:t>j nu een kleine winkel</w:t>
      </w:r>
      <w:r w:rsidR="00FA68A4" w:rsidRPr="00F36620">
        <w:rPr>
          <w:rFonts w:cstheme="minorHAnsi"/>
          <w:sz w:val="18"/>
          <w:szCs w:val="18"/>
        </w:rPr>
        <w:t xml:space="preserve"> van zo’n 100m², </w:t>
      </w:r>
      <w:r w:rsidR="00B6188A" w:rsidRPr="00F36620">
        <w:rPr>
          <w:rFonts w:cstheme="minorHAnsi"/>
          <w:sz w:val="18"/>
          <w:szCs w:val="18"/>
        </w:rPr>
        <w:t xml:space="preserve">vol met de producten uit de webshops. De uitstraling daarvan past niet </w:t>
      </w:r>
      <w:r w:rsidR="00FA68A4" w:rsidRPr="00F36620">
        <w:rPr>
          <w:rFonts w:cstheme="minorHAnsi"/>
          <w:sz w:val="18"/>
          <w:szCs w:val="18"/>
        </w:rPr>
        <w:t xml:space="preserve">meer </w:t>
      </w:r>
      <w:r w:rsidR="00B6188A" w:rsidRPr="00F36620">
        <w:rPr>
          <w:rFonts w:cstheme="minorHAnsi"/>
          <w:sz w:val="18"/>
          <w:szCs w:val="18"/>
        </w:rPr>
        <w:t>bij de verwachtingen van klanten, die soms</w:t>
      </w:r>
      <w:r w:rsidR="00EB4B35" w:rsidRPr="00F36620">
        <w:rPr>
          <w:rFonts w:cstheme="minorHAnsi"/>
          <w:sz w:val="18"/>
          <w:szCs w:val="18"/>
        </w:rPr>
        <w:t xml:space="preserve"> vanuit de </w:t>
      </w:r>
      <w:r w:rsidR="00656A95" w:rsidRPr="00F36620">
        <w:rPr>
          <w:rFonts w:cstheme="minorHAnsi"/>
          <w:sz w:val="18"/>
          <w:szCs w:val="18"/>
        </w:rPr>
        <w:t>Randstad</w:t>
      </w:r>
      <w:r w:rsidR="00EB4B35" w:rsidRPr="00F36620">
        <w:rPr>
          <w:rFonts w:cstheme="minorHAnsi"/>
          <w:sz w:val="18"/>
          <w:szCs w:val="18"/>
        </w:rPr>
        <w:t xml:space="preserve"> en</w:t>
      </w:r>
      <w:r w:rsidR="00B6188A" w:rsidRPr="00F36620">
        <w:rPr>
          <w:rFonts w:cstheme="minorHAnsi"/>
          <w:sz w:val="18"/>
          <w:szCs w:val="18"/>
        </w:rPr>
        <w:t xml:space="preserve"> </w:t>
      </w:r>
      <w:r w:rsidR="00B6188A" w:rsidRPr="00DE2153">
        <w:rPr>
          <w:rFonts w:cstheme="minorHAnsi"/>
          <w:sz w:val="18"/>
          <w:szCs w:val="18"/>
        </w:rPr>
        <w:t xml:space="preserve">zelfs </w:t>
      </w:r>
      <w:r w:rsidR="00400FA9" w:rsidRPr="00DE2153">
        <w:rPr>
          <w:rFonts w:cstheme="minorHAnsi"/>
          <w:sz w:val="18"/>
          <w:szCs w:val="18"/>
        </w:rPr>
        <w:t xml:space="preserve">vanuit </w:t>
      </w:r>
      <w:r w:rsidR="00FA68A4" w:rsidRPr="00DE2153">
        <w:rPr>
          <w:rFonts w:cstheme="minorHAnsi"/>
          <w:sz w:val="18"/>
          <w:szCs w:val="18"/>
        </w:rPr>
        <w:t>België naar</w:t>
      </w:r>
      <w:r w:rsidR="00FA68A4" w:rsidRPr="00F36620">
        <w:rPr>
          <w:rFonts w:cstheme="minorHAnsi"/>
          <w:sz w:val="18"/>
          <w:szCs w:val="18"/>
        </w:rPr>
        <w:t xml:space="preserve"> het noorden rij</w:t>
      </w:r>
      <w:r w:rsidR="00B6188A" w:rsidRPr="00F36620">
        <w:rPr>
          <w:rFonts w:cstheme="minorHAnsi"/>
          <w:sz w:val="18"/>
          <w:szCs w:val="18"/>
        </w:rPr>
        <w:t>den voor de shop</w:t>
      </w:r>
      <w:r w:rsidR="006F4094">
        <w:rPr>
          <w:rFonts w:cstheme="minorHAnsi"/>
          <w:sz w:val="18"/>
          <w:szCs w:val="18"/>
        </w:rPr>
        <w:t>s</w:t>
      </w:r>
      <w:r w:rsidR="00B6188A" w:rsidRPr="00F36620">
        <w:rPr>
          <w:rFonts w:cstheme="minorHAnsi"/>
          <w:sz w:val="18"/>
          <w:szCs w:val="18"/>
        </w:rPr>
        <w:t xml:space="preserve">. </w:t>
      </w:r>
      <w:r w:rsidR="00D35E7C" w:rsidRPr="00F36620">
        <w:rPr>
          <w:rFonts w:cstheme="minorHAnsi"/>
          <w:sz w:val="18"/>
          <w:szCs w:val="18"/>
        </w:rPr>
        <w:t>Meerdere ban</w:t>
      </w:r>
      <w:r w:rsidR="00656A95">
        <w:rPr>
          <w:rFonts w:cstheme="minorHAnsi"/>
          <w:sz w:val="18"/>
          <w:szCs w:val="18"/>
        </w:rPr>
        <w:t xml:space="preserve">ken waren geïnteresseerd in ons nieuwe </w:t>
      </w:r>
      <w:r w:rsidR="00D35E7C" w:rsidRPr="00F36620">
        <w:rPr>
          <w:rFonts w:cstheme="minorHAnsi"/>
          <w:sz w:val="18"/>
          <w:szCs w:val="18"/>
        </w:rPr>
        <w:t>concept, waardoor wij uiteindelijk zelfs konden kiezen voor de financiering van het nieuwe pand</w:t>
      </w:r>
      <w:r w:rsidR="00656A95">
        <w:rPr>
          <w:rFonts w:cstheme="minorHAnsi"/>
          <w:sz w:val="18"/>
          <w:szCs w:val="18"/>
        </w:rPr>
        <w:t>.</w:t>
      </w:r>
      <w:r w:rsidR="00D35E7C" w:rsidRPr="00F36620">
        <w:rPr>
          <w:rFonts w:cstheme="minorHAnsi"/>
          <w:sz w:val="18"/>
          <w:szCs w:val="18"/>
        </w:rPr>
        <w:t xml:space="preserve">" </w:t>
      </w:r>
    </w:p>
    <w:p w:rsidR="00BB6849" w:rsidRDefault="00FA68A4" w:rsidP="00D37B9A">
      <w:pPr>
        <w:rPr>
          <w:rFonts w:cstheme="minorHAnsi"/>
          <w:sz w:val="18"/>
          <w:szCs w:val="18"/>
        </w:rPr>
      </w:pPr>
      <w:r w:rsidRPr="00F36620">
        <w:rPr>
          <w:rFonts w:cstheme="minorHAnsi"/>
          <w:sz w:val="18"/>
          <w:szCs w:val="18"/>
        </w:rPr>
        <w:t xml:space="preserve">Van de </w:t>
      </w:r>
      <w:r w:rsidR="006F0915" w:rsidRPr="00F36620">
        <w:rPr>
          <w:rFonts w:cstheme="minorHAnsi"/>
          <w:sz w:val="18"/>
          <w:szCs w:val="18"/>
        </w:rPr>
        <w:t>2000</w:t>
      </w:r>
      <w:r w:rsidRPr="00F36620">
        <w:rPr>
          <w:rFonts w:cstheme="minorHAnsi"/>
          <w:sz w:val="18"/>
          <w:szCs w:val="18"/>
        </w:rPr>
        <w:t xml:space="preserve">m² die het pand telt, wordt straks </w:t>
      </w:r>
      <w:r w:rsidR="006F0915" w:rsidRPr="00F36620">
        <w:rPr>
          <w:rFonts w:cstheme="minorHAnsi"/>
          <w:sz w:val="18"/>
          <w:szCs w:val="18"/>
        </w:rPr>
        <w:t>1000</w:t>
      </w:r>
      <w:r w:rsidRPr="00F36620">
        <w:rPr>
          <w:rFonts w:cstheme="minorHAnsi"/>
          <w:sz w:val="18"/>
          <w:szCs w:val="18"/>
        </w:rPr>
        <w:t>m²</w:t>
      </w:r>
      <w:r w:rsidR="00BB1C7E" w:rsidRPr="00F36620">
        <w:rPr>
          <w:rFonts w:cstheme="minorHAnsi"/>
          <w:sz w:val="18"/>
          <w:szCs w:val="18"/>
        </w:rPr>
        <w:t xml:space="preserve"> ingericht als winkelvloer. </w:t>
      </w:r>
      <w:r w:rsidR="00206BE3" w:rsidRPr="00F36620">
        <w:rPr>
          <w:rFonts w:cstheme="minorHAnsi"/>
          <w:sz w:val="18"/>
          <w:szCs w:val="18"/>
        </w:rPr>
        <w:t>Logistiek, winkel</w:t>
      </w:r>
      <w:r w:rsidR="00BB1C7E" w:rsidRPr="00F36620">
        <w:rPr>
          <w:rFonts w:cstheme="minorHAnsi"/>
          <w:sz w:val="18"/>
          <w:szCs w:val="18"/>
        </w:rPr>
        <w:t xml:space="preserve"> en voorraad komen in hetzelfde pand, zodat bezoekers bij hun bezoek aankopen gelijk kunnen meenemen.</w:t>
      </w:r>
      <w:r w:rsidR="00BB1C7E">
        <w:rPr>
          <w:rFonts w:cstheme="minorHAnsi"/>
          <w:sz w:val="18"/>
          <w:szCs w:val="18"/>
        </w:rPr>
        <w:t xml:space="preserve"> </w:t>
      </w:r>
    </w:p>
    <w:p w:rsidR="00656A95" w:rsidRPr="0068526B" w:rsidRDefault="00656A95" w:rsidP="00D37B9A">
      <w:pPr>
        <w:rPr>
          <w:rFonts w:cstheme="minorHAnsi"/>
          <w:b/>
          <w:sz w:val="18"/>
          <w:szCs w:val="18"/>
          <w:shd w:val="clear" w:color="auto" w:fill="FFFFFF"/>
        </w:rPr>
      </w:pPr>
    </w:p>
    <w:p w:rsidR="00B46B2D" w:rsidRPr="0068526B" w:rsidRDefault="00B46B2D" w:rsidP="00B46B2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---------------------------------------------------------</w:t>
      </w:r>
    </w:p>
    <w:p w:rsidR="00BE4BD5" w:rsidRPr="00DE2153" w:rsidRDefault="00D37B9A" w:rsidP="00D37B9A">
      <w:pPr>
        <w:rPr>
          <w:rFonts w:cstheme="minorHAnsi"/>
          <w:sz w:val="18"/>
          <w:szCs w:val="18"/>
        </w:rPr>
      </w:pPr>
      <w:r w:rsidRPr="0068526B">
        <w:rPr>
          <w:rFonts w:cstheme="minorHAnsi"/>
          <w:b/>
          <w:sz w:val="28"/>
          <w:szCs w:val="28"/>
        </w:rPr>
        <w:t>Einde persbericht</w:t>
      </w:r>
      <w:r w:rsidR="00B46B2D">
        <w:rPr>
          <w:rFonts w:cstheme="minorHAnsi"/>
          <w:b/>
          <w:sz w:val="28"/>
          <w:szCs w:val="28"/>
        </w:rPr>
        <w:br/>
      </w:r>
      <w:r w:rsidRPr="00BB1C7E">
        <w:rPr>
          <w:rFonts w:cstheme="minorHAnsi"/>
          <w:b/>
          <w:sz w:val="18"/>
          <w:szCs w:val="18"/>
        </w:rPr>
        <w:t>Noot voor de redactie</w:t>
      </w:r>
      <w:r w:rsidR="002B2CA7" w:rsidRPr="00BB1C7E">
        <w:rPr>
          <w:rFonts w:cstheme="minorHAnsi"/>
          <w:b/>
          <w:sz w:val="18"/>
          <w:szCs w:val="18"/>
        </w:rPr>
        <w:br/>
      </w:r>
      <w:r w:rsidR="00BE4BD5" w:rsidRPr="00BE4BD5">
        <w:rPr>
          <w:rFonts w:cstheme="minorHAnsi"/>
          <w:sz w:val="18"/>
          <w:szCs w:val="18"/>
        </w:rPr>
        <w:t xml:space="preserve">The Online Retail Company is het merk achter </w:t>
      </w:r>
      <w:r w:rsidR="00BE4BD5">
        <w:rPr>
          <w:rFonts w:cstheme="minorHAnsi"/>
          <w:sz w:val="18"/>
          <w:szCs w:val="18"/>
        </w:rPr>
        <w:t>12</w:t>
      </w:r>
      <w:r w:rsidR="00BE4BD5" w:rsidRPr="00BE4BD5">
        <w:rPr>
          <w:rFonts w:cstheme="minorHAnsi"/>
          <w:sz w:val="18"/>
          <w:szCs w:val="18"/>
        </w:rPr>
        <w:t xml:space="preserve"> webwinkels en 1 fysieke winkel met een zeer divers assortiment op het gebied van wonen, tuinieren en lifestyle.</w:t>
      </w:r>
      <w:r w:rsidR="00BE4BD5">
        <w:rPr>
          <w:rFonts w:cstheme="minorHAnsi"/>
          <w:sz w:val="18"/>
          <w:szCs w:val="18"/>
        </w:rPr>
        <w:t xml:space="preserve"> Een overzicht van de webwinkels vindt u op de website van </w:t>
      </w:r>
      <w:hyperlink r:id="rId7" w:history="1">
        <w:r w:rsidR="00BE4BD5" w:rsidRPr="00DE2153">
          <w:rPr>
            <w:rStyle w:val="Hyperlink"/>
            <w:rFonts w:cstheme="minorHAnsi"/>
            <w:sz w:val="18"/>
            <w:szCs w:val="18"/>
          </w:rPr>
          <w:t>The Online Retail Company</w:t>
        </w:r>
      </w:hyperlink>
      <w:r w:rsidR="00BE4BD5" w:rsidRPr="00DE2153">
        <w:rPr>
          <w:rFonts w:cstheme="minorHAnsi"/>
          <w:sz w:val="18"/>
          <w:szCs w:val="18"/>
        </w:rPr>
        <w:t>.</w:t>
      </w:r>
    </w:p>
    <w:p w:rsidR="00D37B9A" w:rsidRPr="00DE2153" w:rsidRDefault="0054081B" w:rsidP="00D37B9A">
      <w:pPr>
        <w:rPr>
          <w:rFonts w:cstheme="minorHAnsi"/>
          <w:sz w:val="18"/>
          <w:szCs w:val="18"/>
        </w:rPr>
      </w:pPr>
      <w:r w:rsidRPr="00DE2153">
        <w:rPr>
          <w:rFonts w:cstheme="minorHAnsi"/>
          <w:sz w:val="18"/>
          <w:szCs w:val="18"/>
        </w:rPr>
        <w:t>V</w:t>
      </w:r>
      <w:r w:rsidR="00D37B9A" w:rsidRPr="00DE2153">
        <w:rPr>
          <w:rFonts w:cstheme="minorHAnsi"/>
          <w:sz w:val="18"/>
          <w:szCs w:val="18"/>
        </w:rPr>
        <w:t xml:space="preserve">oor meer informatie over het </w:t>
      </w:r>
      <w:r w:rsidRPr="00DE2153">
        <w:rPr>
          <w:rFonts w:cstheme="minorHAnsi"/>
          <w:sz w:val="18"/>
          <w:szCs w:val="18"/>
        </w:rPr>
        <w:t>nieuwe winkelpand en The Online Retail</w:t>
      </w:r>
      <w:r w:rsidR="00751449" w:rsidRPr="00DE2153">
        <w:rPr>
          <w:rFonts w:cstheme="minorHAnsi"/>
          <w:sz w:val="18"/>
          <w:szCs w:val="18"/>
        </w:rPr>
        <w:t xml:space="preserve"> Company</w:t>
      </w:r>
      <w:r w:rsidR="00D37B9A" w:rsidRPr="00DE2153">
        <w:rPr>
          <w:rFonts w:cstheme="minorHAnsi"/>
          <w:sz w:val="18"/>
          <w:szCs w:val="18"/>
        </w:rPr>
        <w:t xml:space="preserve"> kunt u contact opnemen met </w:t>
      </w:r>
      <w:r w:rsidRPr="00DE2153">
        <w:rPr>
          <w:rFonts w:cstheme="minorHAnsi"/>
          <w:sz w:val="18"/>
          <w:szCs w:val="18"/>
        </w:rPr>
        <w:t>Lennart Gouman, mede-eigenaar</w:t>
      </w:r>
      <w:r w:rsidR="00D37B9A" w:rsidRPr="00DE2153">
        <w:rPr>
          <w:rFonts w:cstheme="minorHAnsi"/>
          <w:sz w:val="18"/>
          <w:szCs w:val="18"/>
        </w:rPr>
        <w:t>:</w:t>
      </w:r>
    </w:p>
    <w:p w:rsidR="0054081B" w:rsidRPr="00DE2153" w:rsidRDefault="00D37B9A" w:rsidP="0054081B">
      <w:pPr>
        <w:rPr>
          <w:rFonts w:cstheme="minorHAnsi"/>
          <w:sz w:val="18"/>
          <w:szCs w:val="18"/>
          <w:u w:val="single"/>
        </w:rPr>
      </w:pPr>
      <w:r w:rsidRPr="00DE2153">
        <w:rPr>
          <w:rFonts w:cstheme="minorHAnsi"/>
          <w:sz w:val="18"/>
          <w:szCs w:val="18"/>
          <w:lang w:val="en-US"/>
        </w:rPr>
        <w:t>T: 06-</w:t>
      </w:r>
      <w:r w:rsidR="0054081B" w:rsidRPr="00DE2153">
        <w:rPr>
          <w:rFonts w:cstheme="minorHAnsi"/>
          <w:sz w:val="18"/>
          <w:szCs w:val="18"/>
          <w:lang w:val="en-US"/>
        </w:rPr>
        <w:t>28811564</w:t>
      </w:r>
      <w:r w:rsidR="00B46B2D" w:rsidRPr="00DE2153">
        <w:rPr>
          <w:rFonts w:cstheme="minorHAnsi"/>
          <w:sz w:val="18"/>
          <w:szCs w:val="18"/>
          <w:lang w:val="en-US"/>
        </w:rPr>
        <w:br/>
      </w:r>
      <w:r w:rsidRPr="00DE2153">
        <w:rPr>
          <w:rFonts w:cstheme="minorHAnsi"/>
          <w:sz w:val="18"/>
          <w:szCs w:val="18"/>
          <w:lang w:val="en-US"/>
        </w:rPr>
        <w:t xml:space="preserve">E: </w:t>
      </w:r>
      <w:hyperlink r:id="rId8" w:history="1">
        <w:r w:rsidR="0054081B" w:rsidRPr="00DE2153">
          <w:rPr>
            <w:rStyle w:val="Hyperlink"/>
            <w:rFonts w:cstheme="minorHAnsi"/>
            <w:sz w:val="18"/>
            <w:szCs w:val="18"/>
          </w:rPr>
          <w:t>lgouman@serviceshops.nl</w:t>
        </w:r>
      </w:hyperlink>
      <w:r w:rsidR="00B46B2D" w:rsidRPr="00DE2153">
        <w:rPr>
          <w:rFonts w:cstheme="minorHAnsi"/>
          <w:sz w:val="18"/>
          <w:szCs w:val="18"/>
        </w:rPr>
        <w:br/>
      </w:r>
      <w:r w:rsidRPr="00DE2153">
        <w:rPr>
          <w:rFonts w:cstheme="minorHAnsi"/>
          <w:sz w:val="18"/>
          <w:szCs w:val="18"/>
        </w:rPr>
        <w:t xml:space="preserve">W: </w:t>
      </w:r>
      <w:hyperlink r:id="rId9" w:history="1">
        <w:r w:rsidR="00DE2153" w:rsidRPr="00DE2153">
          <w:rPr>
            <w:rStyle w:val="Hyperlink"/>
            <w:sz w:val="18"/>
            <w:szCs w:val="18"/>
          </w:rPr>
          <w:t>www.serviceshops.nl</w:t>
        </w:r>
      </w:hyperlink>
      <w:r w:rsidR="00DE2153" w:rsidRPr="00DE2153">
        <w:rPr>
          <w:sz w:val="18"/>
          <w:szCs w:val="18"/>
        </w:rPr>
        <w:t xml:space="preserve"> </w:t>
      </w:r>
    </w:p>
    <w:p w:rsidR="00127CD9" w:rsidRPr="00BB1C7E" w:rsidRDefault="00754FE5">
      <w:pPr>
        <w:rPr>
          <w:rFonts w:cstheme="minorHAnsi"/>
          <w:sz w:val="18"/>
          <w:szCs w:val="18"/>
        </w:rPr>
      </w:pPr>
      <w:hyperlink r:id="rId10" w:history="1"/>
      <w:r w:rsidR="00D37B9A" w:rsidRPr="00BB1C7E">
        <w:rPr>
          <w:rFonts w:cstheme="minorHAnsi"/>
          <w:sz w:val="18"/>
          <w:szCs w:val="18"/>
        </w:rPr>
        <w:t xml:space="preserve"> </w:t>
      </w:r>
    </w:p>
    <w:sectPr w:rsidR="00127CD9" w:rsidRPr="00BB1C7E" w:rsidSect="001A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7B9A"/>
    <w:rsid w:val="00026C90"/>
    <w:rsid w:val="000E3255"/>
    <w:rsid w:val="000E51FC"/>
    <w:rsid w:val="00130ABC"/>
    <w:rsid w:val="00132527"/>
    <w:rsid w:val="001327E8"/>
    <w:rsid w:val="001A146E"/>
    <w:rsid w:val="00206BE3"/>
    <w:rsid w:val="00251A36"/>
    <w:rsid w:val="00265175"/>
    <w:rsid w:val="00283DB0"/>
    <w:rsid w:val="002A4C0C"/>
    <w:rsid w:val="002B2CA7"/>
    <w:rsid w:val="00321D4B"/>
    <w:rsid w:val="003E3726"/>
    <w:rsid w:val="00400FA9"/>
    <w:rsid w:val="00410BD4"/>
    <w:rsid w:val="00410E7A"/>
    <w:rsid w:val="00483EDA"/>
    <w:rsid w:val="004953F0"/>
    <w:rsid w:val="005124E6"/>
    <w:rsid w:val="0054081B"/>
    <w:rsid w:val="005B343B"/>
    <w:rsid w:val="005B4312"/>
    <w:rsid w:val="006418DA"/>
    <w:rsid w:val="00644C2A"/>
    <w:rsid w:val="00656A95"/>
    <w:rsid w:val="00657EEC"/>
    <w:rsid w:val="00675294"/>
    <w:rsid w:val="0068526B"/>
    <w:rsid w:val="006E61E7"/>
    <w:rsid w:val="006F0915"/>
    <w:rsid w:val="006F4094"/>
    <w:rsid w:val="00751449"/>
    <w:rsid w:val="00754FE5"/>
    <w:rsid w:val="00780CD9"/>
    <w:rsid w:val="00816603"/>
    <w:rsid w:val="008700DE"/>
    <w:rsid w:val="00907E35"/>
    <w:rsid w:val="00934FF0"/>
    <w:rsid w:val="00971443"/>
    <w:rsid w:val="009E253D"/>
    <w:rsid w:val="00A3716A"/>
    <w:rsid w:val="00A752C7"/>
    <w:rsid w:val="00A91B05"/>
    <w:rsid w:val="00AC5B36"/>
    <w:rsid w:val="00B32403"/>
    <w:rsid w:val="00B46B2D"/>
    <w:rsid w:val="00B6188A"/>
    <w:rsid w:val="00BB1C7E"/>
    <w:rsid w:val="00BB6849"/>
    <w:rsid w:val="00BB744F"/>
    <w:rsid w:val="00BE4BD5"/>
    <w:rsid w:val="00C20FCC"/>
    <w:rsid w:val="00C71E43"/>
    <w:rsid w:val="00CA4195"/>
    <w:rsid w:val="00D238A4"/>
    <w:rsid w:val="00D31A83"/>
    <w:rsid w:val="00D35E7C"/>
    <w:rsid w:val="00D37B9A"/>
    <w:rsid w:val="00D4479E"/>
    <w:rsid w:val="00DE2153"/>
    <w:rsid w:val="00EB4B35"/>
    <w:rsid w:val="00EF3D57"/>
    <w:rsid w:val="00F22614"/>
    <w:rsid w:val="00F36620"/>
    <w:rsid w:val="00F373EA"/>
    <w:rsid w:val="00F673C5"/>
    <w:rsid w:val="00F71B4E"/>
    <w:rsid w:val="00FA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FF0"/>
  </w:style>
  <w:style w:type="paragraph" w:styleId="Kop1">
    <w:name w:val="heading 1"/>
    <w:basedOn w:val="Standaard"/>
    <w:next w:val="Standaard"/>
    <w:link w:val="Kop1Char"/>
    <w:uiPriority w:val="9"/>
    <w:qFormat/>
    <w:rsid w:val="00934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4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34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6128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34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6128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4FF0"/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34FF0"/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34FF0"/>
    <w:rPr>
      <w:rFonts w:asciiTheme="majorHAnsi" w:eastAsiaTheme="majorEastAsia" w:hAnsiTheme="majorHAnsi" w:cstheme="majorBidi"/>
      <w:b/>
      <w:bCs/>
      <w:color w:val="4F6128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934FF0"/>
    <w:rPr>
      <w:rFonts w:asciiTheme="majorHAnsi" w:eastAsiaTheme="majorEastAsia" w:hAnsiTheme="majorHAnsi" w:cstheme="majorBidi"/>
      <w:b/>
      <w:bCs/>
      <w:i/>
      <w:iCs/>
      <w:color w:val="4F6128" w:themeColor="accent1"/>
    </w:rPr>
  </w:style>
  <w:style w:type="paragraph" w:styleId="Bijschrift">
    <w:name w:val="caption"/>
    <w:basedOn w:val="Standaard"/>
    <w:next w:val="Standaard"/>
    <w:uiPriority w:val="35"/>
    <w:unhideWhenUsed/>
    <w:qFormat/>
    <w:rsid w:val="00934FF0"/>
    <w:pPr>
      <w:spacing w:line="240" w:lineRule="auto"/>
    </w:pPr>
    <w:rPr>
      <w:b/>
      <w:bCs/>
      <w:color w:val="4F6128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934FF0"/>
    <w:rPr>
      <w:b/>
      <w:bCs/>
    </w:rPr>
  </w:style>
  <w:style w:type="paragraph" w:styleId="Geenafstand">
    <w:name w:val="No Spacing"/>
    <w:link w:val="GeenafstandChar"/>
    <w:uiPriority w:val="1"/>
    <w:qFormat/>
    <w:rsid w:val="00934FF0"/>
    <w:pPr>
      <w:spacing w:after="0" w:line="240" w:lineRule="auto"/>
    </w:pPr>
    <w:rPr>
      <w:rFonts w:eastAsiaTheme="minorEastAsi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34FF0"/>
    <w:rPr>
      <w:rFonts w:eastAsiaTheme="minorEastAsia"/>
    </w:rPr>
  </w:style>
  <w:style w:type="paragraph" w:styleId="Lijstalinea">
    <w:name w:val="List Paragraph"/>
    <w:basedOn w:val="Standaard"/>
    <w:uiPriority w:val="34"/>
    <w:qFormat/>
    <w:rsid w:val="00934FF0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34FF0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D37B9A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D37B9A"/>
  </w:style>
  <w:style w:type="character" w:styleId="GevolgdeHyperlink">
    <w:name w:val="FollowedHyperlink"/>
    <w:basedOn w:val="Standaardalinea-lettertype"/>
    <w:uiPriority w:val="99"/>
    <w:semiHidden/>
    <w:unhideWhenUsed/>
    <w:rsid w:val="00026C90"/>
    <w:rPr>
      <w:color w:val="4F6128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26C90"/>
  </w:style>
  <w:style w:type="paragraph" w:styleId="Normaalweb">
    <w:name w:val="Normal (Web)"/>
    <w:basedOn w:val="Standaard"/>
    <w:uiPriority w:val="99"/>
    <w:semiHidden/>
    <w:unhideWhenUsed/>
    <w:rsid w:val="0028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66">
          <w:blockQuote w:val="1"/>
          <w:marLeft w:val="0"/>
          <w:marRight w:val="122"/>
          <w:marTop w:val="240"/>
          <w:marBottom w:val="240"/>
          <w:divBdr>
            <w:top w:val="none" w:sz="0" w:space="0" w:color="auto"/>
            <w:left w:val="single" w:sz="24" w:space="14" w:color="E3E3E3"/>
            <w:bottom w:val="none" w:sz="0" w:space="0" w:color="auto"/>
            <w:right w:val="none" w:sz="0" w:space="0" w:color="auto"/>
          </w:divBdr>
        </w:div>
        <w:div w:id="1238975748">
          <w:blockQuote w:val="1"/>
          <w:marLeft w:val="122"/>
          <w:marRight w:val="0"/>
          <w:marTop w:val="240"/>
          <w:marBottom w:val="240"/>
          <w:divBdr>
            <w:top w:val="none" w:sz="0" w:space="0" w:color="auto"/>
            <w:left w:val="single" w:sz="24" w:space="14" w:color="E3E3E3"/>
            <w:bottom w:val="none" w:sz="0" w:space="0" w:color="auto"/>
            <w:right w:val="none" w:sz="0" w:space="0" w:color="auto"/>
          </w:divBdr>
        </w:div>
      </w:divsChild>
    </w:div>
    <w:div w:id="171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uman@serviceshops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rviceshops.n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browebshop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wembadstore.com/" TargetMode="External"/><Relationship Id="rId10" Type="http://schemas.openxmlformats.org/officeDocument/2006/relationships/hyperlink" Target="http://www.oogstfeestaldeboarn.nl" TargetMode="External"/><Relationship Id="rId4" Type="http://schemas.openxmlformats.org/officeDocument/2006/relationships/hyperlink" Target="http://www.serviceshops.nl/" TargetMode="External"/><Relationship Id="rId9" Type="http://schemas.openxmlformats.org/officeDocument/2006/relationships/hyperlink" Target="http://www.serviceshops.nl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6128"/>
      </a:accent1>
      <a:accent2>
        <a:srgbClr val="76923C"/>
      </a:accent2>
      <a:accent3>
        <a:srgbClr val="9BBB59"/>
      </a:accent3>
      <a:accent4>
        <a:srgbClr val="D7E3BC"/>
      </a:accent4>
      <a:accent5>
        <a:srgbClr val="4BACC6"/>
      </a:accent5>
      <a:accent6>
        <a:srgbClr val="F79646"/>
      </a:accent6>
      <a:hlink>
        <a:srgbClr val="0000FF"/>
      </a:hlink>
      <a:folHlink>
        <a:srgbClr val="4F6128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Lennart</cp:lastModifiedBy>
  <cp:revision>5</cp:revision>
  <dcterms:created xsi:type="dcterms:W3CDTF">2014-12-05T12:27:00Z</dcterms:created>
  <dcterms:modified xsi:type="dcterms:W3CDTF">2014-12-05T13:08:00Z</dcterms:modified>
</cp:coreProperties>
</file>